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9ABDF" w14:textId="3D1CC25E" w:rsidR="00E61A97" w:rsidRPr="00BF3A95" w:rsidRDefault="00BF3A95" w:rsidP="00BF3A95">
      <w:pPr>
        <w:jc w:val="center"/>
        <w:rPr>
          <w:rFonts w:ascii="FS Joey" w:hAnsi="FS Joey"/>
          <w:sz w:val="22"/>
          <w:szCs w:val="22"/>
        </w:rPr>
      </w:pPr>
      <w:r w:rsidRPr="00BF3A95">
        <w:rPr>
          <w:rFonts w:ascii="FS Joey" w:hAnsi="FS Joey"/>
          <w:sz w:val="22"/>
          <w:szCs w:val="22"/>
        </w:rPr>
        <w:t>Special Educational Needs and Disabilities (SEND)</w:t>
      </w:r>
    </w:p>
    <w:p w14:paraId="08CBD2E0" w14:textId="77777777" w:rsidR="00BF3A95" w:rsidRPr="00BF3A95" w:rsidRDefault="00BF3A95" w:rsidP="00BF3A95">
      <w:pPr>
        <w:spacing w:after="0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proofErr w:type="spellStart"/>
      <w:r w:rsidRPr="00BF3A95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Childnet</w:t>
      </w:r>
      <w:proofErr w:type="spellEnd"/>
      <w:r w:rsidRPr="00BF3A95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 xml:space="preserve"> – Thrive Online Resources for school staff and parent/carers of children 11 years and older with SEND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0"/>
      </w:tblGrid>
      <w:tr w:rsidR="00BF3A95" w:rsidRPr="00BF3A95" w14:paraId="5901184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586B0" w14:textId="77777777" w:rsidR="00BF3A95" w:rsidRPr="00BF3A95" w:rsidRDefault="00BF3A95" w:rsidP="00BF3A95">
            <w:pPr>
              <w:spacing w:before="100" w:beforeAutospacing="1" w:after="100" w:afterAutospacing="1" w:line="240" w:lineRule="auto"/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BF3A95"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  <w:t>Childnet</w:t>
            </w:r>
            <w:proofErr w:type="spellEnd"/>
            <w:r w:rsidRPr="00BF3A95"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  <w:t>, a partner in the UK Safer Internet Centre, have launched brand new Thrive Online resources.</w:t>
            </w:r>
          </w:p>
          <w:p w14:paraId="67ECC0F6" w14:textId="77777777" w:rsidR="00BF3A95" w:rsidRPr="00BF3A95" w:rsidRDefault="00BF3A95" w:rsidP="00BF3A95">
            <w:pPr>
              <w:spacing w:before="100" w:beforeAutospacing="1" w:after="100" w:afterAutospacing="1" w:line="240" w:lineRule="auto"/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3A95"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  <w:t>These resources are designed to empower young people with Special Educational Needs and Disabilities (SEND) to build happy and healthy online relationships.</w:t>
            </w:r>
          </w:p>
          <w:p w14:paraId="00B391F6" w14:textId="77777777" w:rsidR="00BF3A95" w:rsidRPr="00BF3A95" w:rsidRDefault="00BF3A95" w:rsidP="00BF3A95">
            <w:pPr>
              <w:spacing w:before="100" w:beforeAutospacing="1" w:after="100" w:afterAutospacing="1" w:line="240" w:lineRule="auto"/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3A95"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  <w:t>The Thrive Online resources cover the important topics of healthy online relationships, digital wellbeing and online pornography for parents and carers of young people aged 11 and over with SEND.</w:t>
            </w:r>
          </w:p>
          <w:p w14:paraId="03F32FC3" w14:textId="77777777" w:rsidR="00BF3A95" w:rsidRPr="00BF3A95" w:rsidRDefault="00BF3A95" w:rsidP="00BF3A95">
            <w:pPr>
              <w:spacing w:before="100" w:beforeAutospacing="1" w:after="100" w:afterAutospacing="1" w:line="240" w:lineRule="auto"/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3A95"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  <w:t>The resources for parents and carers are designed to help spark conversations and help parents support their child around the topics of online pornography, healthy relationships, and digital wellbeing.</w:t>
            </w:r>
          </w:p>
          <w:p w14:paraId="237BF175" w14:textId="77777777" w:rsidR="00BF3A95" w:rsidRPr="00BF3A95" w:rsidRDefault="00BF3A95" w:rsidP="00BF3A95">
            <w:pPr>
              <w:spacing w:before="100" w:beforeAutospacing="1" w:after="100" w:afterAutospacing="1" w:line="240" w:lineRule="auto"/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3A95"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  <w:t>Each parent’s resource contains a downloadable pdf with key information and conversations starters, as well as videos answering frequently asked questions from parents and carers.</w:t>
            </w:r>
          </w:p>
          <w:p w14:paraId="64EADB85" w14:textId="77777777" w:rsidR="00BF3A95" w:rsidRPr="00BF3A95" w:rsidRDefault="00BF3A95" w:rsidP="00BF3A95">
            <w:pPr>
              <w:spacing w:before="100" w:beforeAutospacing="1" w:after="100" w:afterAutospacing="1" w:line="240" w:lineRule="auto"/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3A95"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  <w:t>Access the resources here,</w:t>
            </w:r>
          </w:p>
          <w:p w14:paraId="20F458D8" w14:textId="77777777" w:rsidR="00BF3A95" w:rsidRPr="00BF3A95" w:rsidRDefault="00BF3A95" w:rsidP="00BF3A95">
            <w:pPr>
              <w:spacing w:before="100" w:beforeAutospacing="1" w:after="100" w:afterAutospacing="1" w:line="240" w:lineRule="auto"/>
              <w:rPr>
                <w:rFonts w:ascii="FS Joey" w:eastAsia="Times New Roman" w:hAnsi="FS Joey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4" w:history="1">
              <w:r w:rsidRPr="00BF3A95">
                <w:rPr>
                  <w:rFonts w:ascii="FS Joey" w:eastAsia="Times New Roman" w:hAnsi="FS Joey" w:cs="Times New Roman"/>
                  <w:color w:val="0000FF"/>
                  <w:kern w:val="0"/>
                  <w:sz w:val="22"/>
                  <w:szCs w:val="22"/>
                  <w:u w:val="single"/>
                  <w:lang w:eastAsia="en-GB"/>
                  <w14:ligatures w14:val="none"/>
                </w:rPr>
                <w:t xml:space="preserve">Thrive Online | </w:t>
              </w:r>
              <w:proofErr w:type="spellStart"/>
              <w:r w:rsidRPr="00BF3A95">
                <w:rPr>
                  <w:rFonts w:ascii="FS Joey" w:eastAsia="Times New Roman" w:hAnsi="FS Joey" w:cs="Times New Roman"/>
                  <w:color w:val="0000FF"/>
                  <w:kern w:val="0"/>
                  <w:sz w:val="22"/>
                  <w:szCs w:val="22"/>
                  <w:u w:val="single"/>
                  <w:lang w:eastAsia="en-GB"/>
                  <w14:ligatures w14:val="none"/>
                </w:rPr>
                <w:t>Childnet</w:t>
              </w:r>
              <w:proofErr w:type="spellEnd"/>
            </w:hyperlink>
          </w:p>
        </w:tc>
      </w:tr>
    </w:tbl>
    <w:p w14:paraId="651C24EC" w14:textId="77777777" w:rsidR="00BF3A95" w:rsidRPr="00BF3A95" w:rsidRDefault="00BF3A95">
      <w:pPr>
        <w:rPr>
          <w:rFonts w:ascii="FS Joey" w:hAnsi="FS Joey"/>
          <w:sz w:val="22"/>
          <w:szCs w:val="22"/>
        </w:rPr>
      </w:pPr>
    </w:p>
    <w:p w14:paraId="136AFB8D" w14:textId="77777777" w:rsidR="00BF3A95" w:rsidRPr="00BF3A95" w:rsidRDefault="00BF3A95" w:rsidP="00BF3A95">
      <w:pPr>
        <w:spacing w:before="100" w:beforeAutospacing="1" w:after="100" w:afterAutospacing="1" w:line="240" w:lineRule="auto"/>
        <w:outlineLvl w:val="4"/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</w:pPr>
      <w:r w:rsidRPr="00BF3A95">
        <w:rPr>
          <w:rFonts w:ascii="FS Joey" w:eastAsia="Times New Roman" w:hAnsi="FS Joey" w:cs="Times New Roman"/>
          <w:b/>
          <w:bCs/>
          <w:kern w:val="0"/>
          <w:sz w:val="22"/>
          <w:szCs w:val="22"/>
          <w:lang w:eastAsia="en-GB"/>
          <w14:ligatures w14:val="none"/>
        </w:rPr>
        <w:t>Salford Autism Group</w:t>
      </w:r>
    </w:p>
    <w:p w14:paraId="0A40FE88" w14:textId="77777777" w:rsidR="00BF3A95" w:rsidRPr="00BF3A95" w:rsidRDefault="00BF3A95" w:rsidP="00BF3A95">
      <w:pPr>
        <w:spacing w:before="100" w:beforeAutospacing="1" w:after="100" w:afterAutospacing="1" w:line="240" w:lineRule="auto"/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</w:pPr>
      <w:r w:rsidRPr="00BF3A95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We would like to share some information from the Salford Autism group to support parents and carers, here is the link to their page </w:t>
      </w:r>
      <w:hyperlink r:id="rId5" w:history="1">
        <w:r w:rsidRPr="00BF3A95">
          <w:rPr>
            <w:rFonts w:ascii="FS Joey" w:eastAsia="Times New Roman" w:hAnsi="FS Joey" w:cs="Times New Roman"/>
            <w:color w:val="0000FF"/>
            <w:kern w:val="0"/>
            <w:sz w:val="22"/>
            <w:szCs w:val="22"/>
            <w:u w:val="single"/>
            <w:lang w:eastAsia="en-GB"/>
            <w14:ligatures w14:val="none"/>
          </w:rPr>
          <w:t>http://www.salfordautism.org.uk/</w:t>
        </w:r>
      </w:hyperlink>
      <w:r w:rsidRPr="00BF3A95">
        <w:rPr>
          <w:rFonts w:ascii="FS Joey" w:eastAsia="Times New Roman" w:hAnsi="FS Joey" w:cs="Times New Roman"/>
          <w:kern w:val="0"/>
          <w:sz w:val="22"/>
          <w:szCs w:val="22"/>
          <w:lang w:eastAsia="en-GB"/>
          <w14:ligatures w14:val="none"/>
        </w:rPr>
        <w:t>.</w:t>
      </w:r>
    </w:p>
    <w:p w14:paraId="1BC24F3E" w14:textId="77777777" w:rsidR="00BF3A95" w:rsidRDefault="00BF3A95"/>
    <w:sectPr w:rsidR="00BF3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A95"/>
    <w:rsid w:val="00070B2A"/>
    <w:rsid w:val="00831A6C"/>
    <w:rsid w:val="00BF3A95"/>
    <w:rsid w:val="00E6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45B77"/>
  <w15:chartTrackingRefBased/>
  <w15:docId w15:val="{A274023C-C37F-4F18-9E37-603D1719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3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3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3A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3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3A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3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3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3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3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3A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3A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3A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3A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3A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3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3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3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3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3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3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3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3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3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3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3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3A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3A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3A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3A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lfordautism.org.uk/" TargetMode="External"/><Relationship Id="rId4" Type="http://schemas.openxmlformats.org/officeDocument/2006/relationships/hyperlink" Target="https://www.childnet.com/what-we-do/our-projects/thrive-on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Calderwood</dc:creator>
  <cp:keywords/>
  <dc:description/>
  <cp:lastModifiedBy>Mrs S Calderwood</cp:lastModifiedBy>
  <cp:revision>1</cp:revision>
  <dcterms:created xsi:type="dcterms:W3CDTF">2026-08-06T12:15:00Z</dcterms:created>
  <dcterms:modified xsi:type="dcterms:W3CDTF">2026-08-06T12:18:00Z</dcterms:modified>
</cp:coreProperties>
</file>